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«ҚР-дағы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емлекеттік қызмет»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пәні бойынша 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емтихан бағдарламасы </w:t>
      </w: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«ҚР-дағы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емлекеттік қызмет»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пәні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6F603A" w:rsidRDefault="006F603A" w:rsidP="006F603A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міндеттерін айқындау</w:t>
      </w:r>
    </w:p>
    <w:p w:rsidR="006F603A" w:rsidRDefault="006F603A" w:rsidP="006F603A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2. Пәнді оқып-үйренудің қажеттігі мен маңызын және ерекшелігін бірлесе отырып талқылау.</w:t>
      </w: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Қазақстан Республикасының мемлекеттік қызметі туралы заңнамасы </w:t>
      </w:r>
    </w:p>
    <w:p w:rsidR="006F603A" w:rsidRDefault="006F603A" w:rsidP="006F603A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Заңның негізгі ұғымдарына талдау жасау</w:t>
      </w:r>
    </w:p>
    <w:p w:rsidR="006F603A" w:rsidRDefault="006F603A" w:rsidP="006F603A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ҚР –дағы мемлекеттік қызметкерлер негізгі қағидаттарын сипаттау</w:t>
      </w:r>
    </w:p>
    <w:p w:rsidR="006F603A" w:rsidRDefault="006F603A" w:rsidP="006F603A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Уәкілетті органның қызметі мен міндеттерін айқындау </w:t>
      </w:r>
    </w:p>
    <w:p w:rsidR="006F603A" w:rsidRDefault="006F603A" w:rsidP="006F603A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4. Персоналды басқару мәселелерін талдау</w:t>
      </w:r>
    </w:p>
    <w:p w:rsidR="006F603A" w:rsidRDefault="006F603A" w:rsidP="006F603A">
      <w:pPr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6F603A" w:rsidRDefault="006F603A" w:rsidP="006F603A">
      <w:pPr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Мемлекеттік қызметшілердің құқықтары мен міндеттері</w:t>
      </w:r>
    </w:p>
    <w:p w:rsidR="006F603A" w:rsidRDefault="006F603A" w:rsidP="006F603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Қызметшілердің құқықтарына сипаттама беру</w:t>
      </w:r>
    </w:p>
    <w:p w:rsidR="006F603A" w:rsidRDefault="006F603A" w:rsidP="006F603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Мемлекеттік қызметшілердің міндеттерін айқындау</w:t>
      </w:r>
    </w:p>
    <w:p w:rsidR="006F603A" w:rsidRDefault="006F603A" w:rsidP="006F603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Қызметшілердің функциялары мен өкілеттіктерін сипаттау</w:t>
      </w:r>
    </w:p>
    <w:p w:rsidR="006F603A" w:rsidRDefault="006F603A" w:rsidP="006F603A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Мемлекеттік қызметке орналасу тәртібі</w:t>
      </w:r>
    </w:p>
    <w:p w:rsidR="006F603A" w:rsidRDefault="006F603A" w:rsidP="006F603A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Мемлекеттік саяси және әкімшілік қызметтерге кіру талаптарын айқындау</w:t>
      </w:r>
    </w:p>
    <w:p w:rsidR="006F603A" w:rsidRDefault="006F603A" w:rsidP="006F603A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Мемлекеттік қызметке кіру шарттарын талдау</w:t>
      </w:r>
    </w:p>
    <w:p w:rsidR="006F603A" w:rsidRDefault="006F603A" w:rsidP="006F603A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Мемлекеттік қызметке кіру кезіндегі шектеулер мен сынақ мерзімі мәселелерін баяндау</w:t>
      </w: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«А» және «Б» корпустарына қызметке орналасу ерекшеліктері </w:t>
      </w:r>
    </w:p>
    <w:p w:rsidR="006F603A" w:rsidRDefault="006F603A" w:rsidP="006F603A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«А» корпусына мемлекеттік қызметке қабылдау мен оны атқару ерекшеліктері туралы баяндау</w:t>
      </w:r>
    </w:p>
    <w:p w:rsidR="006F603A" w:rsidRDefault="006F603A" w:rsidP="006F60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«Б» корпусына мемлекеттік қызметке қабылдау жүйесін сипаттау</w:t>
      </w: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 Мемлекеттік қызмет істері агенттігінің қызметі</w:t>
      </w:r>
    </w:p>
    <w:p w:rsidR="006F603A" w:rsidRDefault="006F603A" w:rsidP="006F603A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Агенттіктің функциясы мен міндеттерін талдау</w:t>
      </w:r>
    </w:p>
    <w:p w:rsidR="006F603A" w:rsidRDefault="006F603A" w:rsidP="006F603A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Агенттіктің қызметін ұйымдастыру мәселелеріне сипаттама беру</w:t>
      </w:r>
    </w:p>
    <w:p w:rsidR="006F603A" w:rsidRDefault="006F603A" w:rsidP="006F603A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Агенттіктің аумақтық органдары туралы баяндау</w:t>
      </w: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қызметті атқаруға қойылатын талаптар мен оны  іске асыру</w:t>
      </w:r>
    </w:p>
    <w:p w:rsidR="006F603A" w:rsidRDefault="006F603A" w:rsidP="006F603A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 қызметті атқару жүйесі мен оның ерекшеліктеріне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сипаттама беру.</w:t>
      </w:r>
    </w:p>
    <w:p w:rsidR="006F603A" w:rsidRDefault="006F603A" w:rsidP="006F603A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Мемлекеттік қызметшілерді оқыту мен көтермелеу жүйелеріне 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  талдау жасау</w:t>
      </w: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қызметтегі тәртіп пен әдеп туралы</w:t>
      </w:r>
    </w:p>
    <w:p w:rsidR="006F603A" w:rsidRDefault="006F603A" w:rsidP="006F603A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Мемлекеттік қызметшінің тәртібі мен оны бұзғаны үшін жазалау шаралары туралы ауызша баяндау</w:t>
      </w:r>
    </w:p>
    <w:p w:rsidR="006F603A" w:rsidRDefault="006F603A" w:rsidP="006F603A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Мемлекеттік қызметшінің әдебі және оны сақтауын сипаттау</w:t>
      </w: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6F603A" w:rsidRDefault="006F603A" w:rsidP="006F603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Мемлекеттік қызметшілердің әлеуметтік кепілдіктері мен жұмыстан босатылу тәртібі</w:t>
      </w:r>
    </w:p>
    <w:p w:rsidR="006F603A" w:rsidRDefault="006F603A" w:rsidP="006F603A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Қызметшілер мен олардыңотбасыларының әлеуметтік кепілдіктеріне талдау жасау</w:t>
      </w:r>
    </w:p>
    <w:p w:rsidR="006F603A" w:rsidRDefault="006F603A" w:rsidP="006F603A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Мемлекеттік қызмет кадрларының резерві туралы Ережені талдау</w:t>
      </w:r>
    </w:p>
    <w:p w:rsidR="006F603A" w:rsidRDefault="006F603A" w:rsidP="006F603A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Мемлекеттік қызметшілердің қызметін тоқтату жүйесін баяндау</w:t>
      </w:r>
    </w:p>
    <w:p w:rsidR="006F603A" w:rsidRDefault="006F603A" w:rsidP="006F603A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</w:p>
    <w:p w:rsidR="006F603A" w:rsidRPr="006F603A" w:rsidRDefault="006F603A" w:rsidP="006F603A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6F603A">
        <w:rPr>
          <w:rFonts w:ascii="Times New Roman" w:hAnsi="Times New Roman"/>
          <w:b/>
          <w:sz w:val="28"/>
          <w:szCs w:val="28"/>
          <w:lang w:val="kk-KZ" w:eastAsia="ar-SA"/>
        </w:rPr>
        <w:t xml:space="preserve">Қазіргі кезеңдегі мемлекеттік қызмет </w:t>
      </w:r>
    </w:p>
    <w:p w:rsidR="006F603A" w:rsidRDefault="006F603A" w:rsidP="006F603A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Қазіргі мемлекеттік қызметтің жағдайы мен ерекшеліктеріне</w:t>
      </w:r>
      <w:r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сипаттама жасау</w:t>
      </w:r>
    </w:p>
    <w:p w:rsidR="006F603A" w:rsidRDefault="006F603A" w:rsidP="006F603A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Мемлекеттік қызмет және оны жетілдіру жолдары туралы талдау жасай отырып, негізделген ұсыныстар беру</w:t>
      </w:r>
    </w:p>
    <w:p w:rsidR="003F6911" w:rsidRPr="006F603A" w:rsidRDefault="003F6911">
      <w:pPr>
        <w:rPr>
          <w:lang w:val="kk-KZ"/>
        </w:rPr>
      </w:pPr>
      <w:bookmarkStart w:id="0" w:name="_GoBack"/>
      <w:bookmarkEnd w:id="0"/>
    </w:p>
    <w:sectPr w:rsidR="003F6911" w:rsidRPr="006F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4027"/>
    <w:multiLevelType w:val="hybridMultilevel"/>
    <w:tmpl w:val="DFBE35CE"/>
    <w:lvl w:ilvl="0" w:tplc="142669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2060C"/>
    <w:multiLevelType w:val="hybridMultilevel"/>
    <w:tmpl w:val="1DFEF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87B"/>
    <w:multiLevelType w:val="hybridMultilevel"/>
    <w:tmpl w:val="54FCACC4"/>
    <w:lvl w:ilvl="0" w:tplc="2F08CD6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AE5D27"/>
    <w:multiLevelType w:val="hybridMultilevel"/>
    <w:tmpl w:val="BA1A1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03DA"/>
    <w:multiLevelType w:val="hybridMultilevel"/>
    <w:tmpl w:val="6436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1DEA"/>
    <w:multiLevelType w:val="hybridMultilevel"/>
    <w:tmpl w:val="E77E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F2A86"/>
    <w:multiLevelType w:val="hybridMultilevel"/>
    <w:tmpl w:val="59963EB6"/>
    <w:lvl w:ilvl="0" w:tplc="4CC22C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31151"/>
    <w:multiLevelType w:val="hybridMultilevel"/>
    <w:tmpl w:val="D89C724C"/>
    <w:lvl w:ilvl="0" w:tplc="A28A35D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A477076"/>
    <w:multiLevelType w:val="hybridMultilevel"/>
    <w:tmpl w:val="868A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34BA6"/>
    <w:multiLevelType w:val="hybridMultilevel"/>
    <w:tmpl w:val="4BF2059C"/>
    <w:lvl w:ilvl="0" w:tplc="E5463C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0A"/>
    <w:rsid w:val="003F6911"/>
    <w:rsid w:val="006F603A"/>
    <w:rsid w:val="009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06CB"/>
  <w15:chartTrackingRefBased/>
  <w15:docId w15:val="{DBA8A7EE-53AC-466A-8A5F-6F324AD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2020-01-12T19:28:00Z</dcterms:created>
  <dcterms:modified xsi:type="dcterms:W3CDTF">2020-01-12T19:30:00Z</dcterms:modified>
</cp:coreProperties>
</file>